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F626FB" w14:textId="621D3AB1" w:rsidR="00874921" w:rsidRPr="009B7453" w:rsidRDefault="009B7453" w:rsidP="009B7453">
      <w:pPr>
        <w:pStyle w:val="NormalWeb"/>
        <w:jc w:val="both"/>
        <w:rPr>
          <w:b/>
          <w:bCs/>
        </w:rPr>
      </w:pPr>
      <w:r w:rsidRPr="009B7453">
        <w:rPr>
          <w:rFonts w:ascii="Segoe UI Emoji" w:hAnsi="Segoe UI Emoji" w:cs="Segoe UI Emoji"/>
        </w:rPr>
        <w:t xml:space="preserve"> </w:t>
      </w:r>
      <w:r w:rsidR="00874921" w:rsidRPr="00874921">
        <w:rPr>
          <w:b/>
          <w:bCs/>
        </w:rPr>
        <w:t>Innovating Roadside Barriers with 3D Printed Concrete</w:t>
      </w:r>
      <w:r w:rsidRPr="009B7453">
        <w:rPr>
          <w:b/>
          <w:bCs/>
        </w:rPr>
        <w:t xml:space="preserve"> and Bioinspired Design Concepts</w:t>
      </w:r>
    </w:p>
    <w:p w14:paraId="59E5C0F9" w14:textId="09CC540A" w:rsidR="00874921" w:rsidRPr="00E2734D" w:rsidRDefault="009B7453" w:rsidP="00874921">
      <w:pPr>
        <w:spacing w:before="100" w:beforeAutospacing="1" w:after="100" w:afterAutospacing="1" w:line="240" w:lineRule="auto"/>
        <w:rPr>
          <w:rFonts w:ascii="Times New Roman" w:eastAsia="Times New Roman" w:hAnsi="Times New Roman" w:cs="Times New Roman"/>
          <w:b/>
          <w:bCs/>
          <w:sz w:val="24"/>
          <w:szCs w:val="24"/>
        </w:rPr>
      </w:pPr>
      <w:r w:rsidRPr="009B7453">
        <w:rPr>
          <w:rFonts w:ascii="Times New Roman" w:eastAsia="Times New Roman" w:hAnsi="Times New Roman" w:cs="Times New Roman"/>
          <w:sz w:val="24"/>
          <w:szCs w:val="24"/>
        </w:rPr>
        <w:t xml:space="preserve"> </w:t>
      </w:r>
      <w:r w:rsidR="00E2734D">
        <w:rPr>
          <w:rFonts w:ascii="Times New Roman" w:eastAsia="Times New Roman" w:hAnsi="Times New Roman" w:cs="Times New Roman"/>
          <w:noProof/>
          <w:sz w:val="24"/>
          <w:szCs w:val="24"/>
        </w:rPr>
        <w:drawing>
          <wp:inline distT="0" distB="0" distL="0" distR="0" wp14:anchorId="31D2BEB8" wp14:editId="08D90CCA">
            <wp:extent cx="5943600" cy="48672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43600" cy="4867275"/>
                    </a:xfrm>
                    <a:prstGeom prst="rect">
                      <a:avLst/>
                    </a:prstGeom>
                    <a:noFill/>
                    <a:ln>
                      <a:noFill/>
                    </a:ln>
                  </pic:spPr>
                </pic:pic>
              </a:graphicData>
            </a:graphic>
          </wp:inline>
        </w:drawing>
      </w:r>
    </w:p>
    <w:p w14:paraId="2AFEE743" w14:textId="050540AE" w:rsidR="00874921" w:rsidRPr="009B7453" w:rsidRDefault="00874921" w:rsidP="0002769C">
      <w:pPr>
        <w:pStyle w:val="NormalWeb"/>
        <w:jc w:val="both"/>
      </w:pPr>
    </w:p>
    <w:p w14:paraId="198323A0" w14:textId="77777777" w:rsidR="00615034" w:rsidRPr="009B7453" w:rsidRDefault="006C5181" w:rsidP="00615034">
      <w:pPr>
        <w:pStyle w:val="NormalWeb"/>
        <w:jc w:val="both"/>
      </w:pPr>
      <w:r w:rsidRPr="009B7453">
        <w:t xml:space="preserve">Our ongoing </w:t>
      </w:r>
      <w:r w:rsidRPr="009B7453">
        <w:rPr>
          <w:rStyle w:val="Emphasis"/>
        </w:rPr>
        <w:t>TRANS-IPIC Phase II</w:t>
      </w:r>
      <w:r w:rsidRPr="009B7453">
        <w:t xml:space="preserve"> project — </w:t>
      </w:r>
      <w:r w:rsidRPr="009B7453">
        <w:rPr>
          <w:rStyle w:val="Strong"/>
        </w:rPr>
        <w:t>"</w:t>
      </w:r>
      <w:r w:rsidR="0002769C" w:rsidRPr="009B7453">
        <w:rPr>
          <w:rStyle w:val="Strong"/>
        </w:rPr>
        <w:t>Bio-Inspired Solutions for Roadside Barriers: Exploring 3D Printing as Alternative Precast Technology</w:t>
      </w:r>
      <w:r w:rsidRPr="009B7453">
        <w:rPr>
          <w:rStyle w:val="Strong"/>
        </w:rPr>
        <w:t>"</w:t>
      </w:r>
      <w:r w:rsidRPr="009B7453">
        <w:t xml:space="preserve"> — led by PI Dr. Pablo Zavattieri with co-PIs Dr. Jan Olek and Dr. Jeff Youngblood, explores how </w:t>
      </w:r>
      <w:r w:rsidRPr="009B7453">
        <w:rPr>
          <w:rStyle w:val="Strong"/>
        </w:rPr>
        <w:t>bio-inspired 3D printed concrete</w:t>
      </w:r>
      <w:r w:rsidRPr="009B7453">
        <w:t xml:space="preserve"> can meet these new challenges.</w:t>
      </w:r>
      <w:r w:rsidR="00615034" w:rsidRPr="009B7453">
        <w:t xml:space="preserve"> As electric vehicles (EVs) become more common, roadside safety infrastructure must evolve. EVs are not only heavier than traditional vehicles—but their unique weight distribution (due to battery packs in the chassis) creates new demands on impact resistance and energy absorption.</w:t>
      </w:r>
    </w:p>
    <w:p w14:paraId="57846BC4" w14:textId="109C73E8" w:rsidR="006C5181" w:rsidRPr="009B7453" w:rsidRDefault="006C5181" w:rsidP="0002769C">
      <w:pPr>
        <w:pStyle w:val="NormalWeb"/>
        <w:jc w:val="both"/>
      </w:pPr>
      <w:r w:rsidRPr="009B7453">
        <w:rPr>
          <w:rFonts w:ascii="Segoe UI Emoji" w:hAnsi="Segoe UI Emoji" w:cs="Segoe UI Emoji"/>
        </w:rPr>
        <w:t>🌱</w:t>
      </w:r>
      <w:r w:rsidRPr="009B7453">
        <w:t xml:space="preserve"> Drawing inspiration from natural </w:t>
      </w:r>
      <w:r w:rsidR="00615034" w:rsidRPr="009B7453">
        <w:t xml:space="preserve">materials and </w:t>
      </w:r>
      <w:r w:rsidRPr="009B7453">
        <w:t>structures, our architected</w:t>
      </w:r>
      <w:r w:rsidR="00615034" w:rsidRPr="009B7453">
        <w:t xml:space="preserve"> 3D printed</w:t>
      </w:r>
      <w:r w:rsidRPr="009B7453">
        <w:t xml:space="preserve"> materials show </w:t>
      </w:r>
      <w:r w:rsidRPr="009B7453">
        <w:rPr>
          <w:rStyle w:val="Strong"/>
        </w:rPr>
        <w:t>enhanced energy absorption</w:t>
      </w:r>
      <w:r w:rsidRPr="009B7453">
        <w:t xml:space="preserve"> without compromising strength — a promising pathway for future barrier designs.</w:t>
      </w:r>
      <w:r w:rsidR="00615034" w:rsidRPr="009B7453">
        <w:t xml:space="preserve"> </w:t>
      </w:r>
      <w:r w:rsidRPr="009B7453">
        <w:t>We</w:t>
      </w:r>
      <w:r w:rsidR="00615034" w:rsidRPr="009B7453">
        <w:t xml:space="preserve"> a</w:t>
      </w:r>
      <w:r w:rsidRPr="009B7453">
        <w:t>re now working to align our innovations to demonstrate that 3D printed barriers can meet or exceed the requirements for real-world impact performance</w:t>
      </w:r>
      <w:r w:rsidR="00615034" w:rsidRPr="009B7453">
        <w:t xml:space="preserve">, </w:t>
      </w:r>
      <w:r w:rsidRPr="009B7453">
        <w:t xml:space="preserve">especially with </w:t>
      </w:r>
      <w:r w:rsidRPr="009B7453">
        <w:lastRenderedPageBreak/>
        <w:t>the shift in vehicle dynamics.</w:t>
      </w:r>
      <w:r w:rsidR="00615034" w:rsidRPr="009B7453">
        <w:t xml:space="preserve"> </w:t>
      </w:r>
      <w:r w:rsidRPr="009B7453">
        <w:t xml:space="preserve">We're also seeking partnerships with </w:t>
      </w:r>
      <w:r w:rsidRPr="009B7453">
        <w:rPr>
          <w:rStyle w:val="Strong"/>
        </w:rPr>
        <w:t>precast and prefabrication companies</w:t>
      </w:r>
      <w:r w:rsidRPr="009B7453">
        <w:t xml:space="preserve"> to begin the process of implementation and cross the “valley of death” from lab to roadside.</w:t>
      </w:r>
    </w:p>
    <w:p w14:paraId="0E272AA1" w14:textId="365EF368" w:rsidR="006C5181" w:rsidRPr="009B7453" w:rsidRDefault="006C5181" w:rsidP="0002769C">
      <w:pPr>
        <w:pStyle w:val="NormalWeb"/>
        <w:jc w:val="both"/>
      </w:pPr>
      <w:r w:rsidRPr="009B7453">
        <w:rPr>
          <w:rFonts w:ascii="Segoe UI Emoji" w:hAnsi="Segoe UI Emoji" w:cs="Segoe UI Emoji"/>
        </w:rPr>
        <w:t>🛣</w:t>
      </w:r>
      <w:r w:rsidRPr="009B7453">
        <w:t xml:space="preserve">️ Learn more about our work via TRANS-IPIC: </w:t>
      </w:r>
      <w:r w:rsidR="0002769C" w:rsidRPr="009B7453">
        <w:t xml:space="preserve">[link] </w:t>
      </w:r>
    </w:p>
    <w:p w14:paraId="1A9E1B51" w14:textId="358F0198" w:rsidR="006362BD" w:rsidRDefault="006C5181" w:rsidP="0002769C">
      <w:pPr>
        <w:pStyle w:val="NormalWeb"/>
        <w:jc w:val="both"/>
      </w:pPr>
      <w:r w:rsidRPr="009B7453">
        <w:t>#3DPrinting #ConcreteInnovation #ElectricVehicles #RoadSafety #BioInspired #ImpactResistance #PrecastConcrete #TRANSIPIC #InfrastructureInnovation</w:t>
      </w:r>
    </w:p>
    <w:p w14:paraId="4A3CE867" w14:textId="51105F4B" w:rsidR="00E2734D" w:rsidRDefault="00E2734D" w:rsidP="0002769C">
      <w:pPr>
        <w:pStyle w:val="NormalWeb"/>
        <w:jc w:val="both"/>
      </w:pPr>
    </w:p>
    <w:p w14:paraId="7C24A04E" w14:textId="7EF6C11E" w:rsidR="00E2734D" w:rsidRDefault="00E2734D" w:rsidP="0002769C">
      <w:pPr>
        <w:pStyle w:val="NormalWeb"/>
        <w:jc w:val="both"/>
      </w:pPr>
      <w:r>
        <w:rPr>
          <w:noProof/>
        </w:rPr>
        <w:drawing>
          <wp:inline distT="0" distB="0" distL="0" distR="0" wp14:anchorId="056406A1" wp14:editId="0229F14D">
            <wp:extent cx="5943600" cy="33432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3600" cy="3343275"/>
                    </a:xfrm>
                    <a:prstGeom prst="rect">
                      <a:avLst/>
                    </a:prstGeom>
                  </pic:spPr>
                </pic:pic>
              </a:graphicData>
            </a:graphic>
          </wp:inline>
        </w:drawing>
      </w:r>
    </w:p>
    <w:p w14:paraId="5B5B95E1" w14:textId="77777777" w:rsidR="00E2734D" w:rsidRDefault="00E2734D" w:rsidP="0002769C">
      <w:pPr>
        <w:pStyle w:val="NormalWeb"/>
        <w:jc w:val="both"/>
      </w:pPr>
    </w:p>
    <w:p w14:paraId="03D59AF7" w14:textId="77777777" w:rsidR="00E2734D" w:rsidRPr="009B7453" w:rsidRDefault="00E2734D" w:rsidP="0002769C">
      <w:pPr>
        <w:pStyle w:val="NormalWeb"/>
        <w:jc w:val="both"/>
      </w:pPr>
    </w:p>
    <w:sectPr w:rsidR="00E2734D" w:rsidRPr="009B745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181"/>
    <w:rsid w:val="0002769C"/>
    <w:rsid w:val="00175E95"/>
    <w:rsid w:val="001A2AD0"/>
    <w:rsid w:val="00560C14"/>
    <w:rsid w:val="00615034"/>
    <w:rsid w:val="006362BD"/>
    <w:rsid w:val="006C5181"/>
    <w:rsid w:val="00874921"/>
    <w:rsid w:val="009B7453"/>
    <w:rsid w:val="00D2328C"/>
    <w:rsid w:val="00E273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50B05A"/>
  <w15:chartTrackingRefBased/>
  <w15:docId w15:val="{813A4D27-0CD8-4AB5-B7EF-33A81522AD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6C5181"/>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6C5181"/>
    <w:rPr>
      <w:b/>
      <w:bCs/>
    </w:rPr>
  </w:style>
  <w:style w:type="character" w:styleId="Emphasis">
    <w:name w:val="Emphasis"/>
    <w:basedOn w:val="DefaultParagraphFont"/>
    <w:uiPriority w:val="20"/>
    <w:qFormat/>
    <w:rsid w:val="006C5181"/>
    <w:rPr>
      <w:i/>
      <w:iCs/>
    </w:rPr>
  </w:style>
  <w:style w:type="character" w:styleId="Hyperlink">
    <w:name w:val="Hyperlink"/>
    <w:basedOn w:val="DefaultParagraphFont"/>
    <w:uiPriority w:val="99"/>
    <w:semiHidden/>
    <w:unhideWhenUsed/>
    <w:rsid w:val="006C5181"/>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60995">
      <w:bodyDiv w:val="1"/>
      <w:marLeft w:val="0"/>
      <w:marRight w:val="0"/>
      <w:marTop w:val="0"/>
      <w:marBottom w:val="0"/>
      <w:divBdr>
        <w:top w:val="none" w:sz="0" w:space="0" w:color="auto"/>
        <w:left w:val="none" w:sz="0" w:space="0" w:color="auto"/>
        <w:bottom w:val="none" w:sz="0" w:space="0" w:color="auto"/>
        <w:right w:val="none" w:sz="0" w:space="0" w:color="auto"/>
      </w:divBdr>
    </w:div>
    <w:div w:id="292908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2</Pages>
  <Words>218</Words>
  <Characters>1246</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D Zavattieri</dc:creator>
  <cp:keywords/>
  <dc:description/>
  <cp:lastModifiedBy>Pablo D Zavattieri</cp:lastModifiedBy>
  <cp:revision>5</cp:revision>
  <dcterms:created xsi:type="dcterms:W3CDTF">2025-07-07T15:26:00Z</dcterms:created>
  <dcterms:modified xsi:type="dcterms:W3CDTF">2025-07-10T15:50:00Z</dcterms:modified>
</cp:coreProperties>
</file>